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DA" w:rsidRDefault="003C6D1D" w:rsidP="003C6D1D">
      <w:pPr>
        <w:spacing w:line="360" w:lineRule="auto"/>
        <w:jc w:val="right"/>
      </w:pPr>
      <w:r>
        <w:t>Augustów, dn. 07 lipca 2015 r.</w:t>
      </w:r>
    </w:p>
    <w:p w:rsidR="003C6D1D" w:rsidRDefault="003C6D1D" w:rsidP="003C6D1D">
      <w:pPr>
        <w:spacing w:line="360" w:lineRule="auto"/>
        <w:jc w:val="right"/>
      </w:pPr>
    </w:p>
    <w:p w:rsidR="003C6D1D" w:rsidRDefault="003C6D1D" w:rsidP="003C6D1D">
      <w:pPr>
        <w:spacing w:line="360" w:lineRule="auto"/>
      </w:pPr>
    </w:p>
    <w:p w:rsidR="003C6D1D" w:rsidRDefault="003C6D1D" w:rsidP="003C6D1D">
      <w:pPr>
        <w:spacing w:line="360" w:lineRule="auto"/>
        <w:jc w:val="both"/>
        <w:rPr>
          <w:u w:val="single"/>
        </w:rPr>
      </w:pPr>
      <w:r>
        <w:rPr>
          <w:u w:val="single"/>
        </w:rPr>
        <w:t>Dotyczy: przetargu nieograniczonego na dostawę na potrzeby SPZOZ w August</w:t>
      </w:r>
      <w:r w:rsidR="00211D66">
        <w:rPr>
          <w:u w:val="single"/>
        </w:rPr>
        <w:t>owie gazów medycznych znak : 15/</w:t>
      </w:r>
      <w:bookmarkStart w:id="0" w:name="_GoBack"/>
      <w:bookmarkEnd w:id="0"/>
      <w:r>
        <w:rPr>
          <w:u w:val="single"/>
        </w:rPr>
        <w:t>ZP/2015</w:t>
      </w:r>
    </w:p>
    <w:p w:rsidR="003C6D1D" w:rsidRDefault="003C6D1D" w:rsidP="003C6D1D">
      <w:pPr>
        <w:spacing w:line="360" w:lineRule="auto"/>
        <w:jc w:val="both"/>
        <w:rPr>
          <w:u w:val="single"/>
        </w:rPr>
      </w:pPr>
    </w:p>
    <w:p w:rsidR="003C6D1D" w:rsidRDefault="003C6D1D" w:rsidP="003C6D1D">
      <w:pPr>
        <w:spacing w:line="360" w:lineRule="auto"/>
        <w:ind w:firstLine="708"/>
        <w:jc w:val="both"/>
      </w:pPr>
      <w:r>
        <w:t>Samodzielny Publiczny Zakład Opieki Zdrowotnej w Augustowie odpowiadając na pytania oferentów wyjaśnia co następuje :</w:t>
      </w:r>
    </w:p>
    <w:p w:rsidR="003C6D1D" w:rsidRDefault="003C6D1D" w:rsidP="003C6D1D">
      <w:pPr>
        <w:spacing w:line="360" w:lineRule="auto"/>
        <w:jc w:val="both"/>
      </w:pPr>
    </w:p>
    <w:p w:rsidR="003C6D1D" w:rsidRDefault="003C6D1D" w:rsidP="003C6D1D">
      <w:pPr>
        <w:pStyle w:val="Tekstpodstawowy"/>
        <w:rPr>
          <w:rFonts w:ascii="LindeDaxOffice" w:hAnsi="LindeDaxOffice"/>
          <w:sz w:val="24"/>
          <w:szCs w:val="24"/>
        </w:rPr>
      </w:pPr>
    </w:p>
    <w:p w:rsidR="003C6D1D" w:rsidRPr="003C6D1D" w:rsidRDefault="003C6D1D" w:rsidP="003C6D1D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3C6D1D">
        <w:rPr>
          <w:rFonts w:ascii="Tahoma" w:hAnsi="Tahoma" w:cs="Tahoma"/>
          <w:b/>
          <w:sz w:val="20"/>
        </w:rPr>
        <w:t>Dotyczy zadania nr 2 – Gazy medyczne.</w:t>
      </w:r>
    </w:p>
    <w:p w:rsidR="003C6D1D" w:rsidRPr="003C6D1D" w:rsidRDefault="003C6D1D" w:rsidP="003C6D1D">
      <w:pPr>
        <w:pStyle w:val="Tekstpodstawowy"/>
        <w:spacing w:line="360" w:lineRule="auto"/>
        <w:rPr>
          <w:rFonts w:ascii="Tahoma" w:hAnsi="Tahoma" w:cs="Tahoma"/>
          <w:sz w:val="20"/>
        </w:rPr>
      </w:pP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1</w:t>
      </w:r>
    </w:p>
    <w:p w:rsid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>Czy Zamawiający  zamierza stosować mieszaninę gazów tlen/podtlenek azotu 50/50 w położnictwie?</w:t>
      </w:r>
    </w:p>
    <w:p w:rsidR="003C6D1D" w:rsidRPr="00A3346A" w:rsidRDefault="00A3346A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Tak – Zamawiający zamierza stosować taką mieszaninę gazów.</w:t>
      </w: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2</w:t>
      </w:r>
    </w:p>
    <w:p w:rsid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 xml:space="preserve">Czy Zamawiający wymaga, aby podawanie zaoferowanego  gazu nie wiązało się z koniecznym wymogiem  monitorowania w sposób ciągły ciśnienia cząstkowego tlenu z powodu ryzyka desaturacji? </w:t>
      </w:r>
    </w:p>
    <w:p w:rsidR="00B860F4" w:rsidRPr="00B860F4" w:rsidRDefault="00B860F4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3</w:t>
      </w:r>
    </w:p>
    <w:p w:rsid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>Czy Zamawiający wymaga aby możliwe było podawanie leku w postaci mieszaniny gazowej 50 % tlen i 50% podtlenek azotu do 6 godzin bez konieczności kontrolowania morfologii krwi w oparciu o odpowiednie zapisy zamieszczone w Charakterystyce Produktu Leczniczego, którą Wykonawca winien dołączyć do oferty?</w:t>
      </w:r>
    </w:p>
    <w:p w:rsidR="00B860F4" w:rsidRPr="00B860F4" w:rsidRDefault="00B860F4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4</w:t>
      </w: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lastRenderedPageBreak/>
        <w:t>Czy Zamawiający wymaga aby Wykonawca zaoferowany zawór dozujący oraz pozostałe części składowe systemu typu maski, filtry, ustniki, zawory wydechowe pochodziły od jednego producenta?</w:t>
      </w:r>
    </w:p>
    <w:p w:rsidR="003C6D1D" w:rsidRPr="00B860F4" w:rsidRDefault="00B860F4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wymaga.</w:t>
      </w: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5</w:t>
      </w:r>
    </w:p>
    <w:p w:rsid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 xml:space="preserve">Czy Zamawiający wymaga aby Wykonawca dostarczył wraz z ofertą oświadczenia określające producenta, nazwę własną , numer katalogowy zaworu dozującego oraz pozostałych części składowych systemu typu maski, filtry, ustniki, zawory wydechowe  oraz do dołączył do oferty </w:t>
      </w:r>
      <w:r w:rsidRPr="003C6D1D">
        <w:rPr>
          <w:rFonts w:ascii="Tahoma" w:hAnsi="Tahoma" w:cs="Tahoma"/>
          <w:b/>
          <w:sz w:val="20"/>
          <w:szCs w:val="20"/>
        </w:rPr>
        <w:t>szczegółową</w:t>
      </w:r>
      <w:r w:rsidRPr="003C6D1D">
        <w:rPr>
          <w:rFonts w:ascii="Tahoma" w:hAnsi="Tahoma" w:cs="Tahoma"/>
          <w:sz w:val="20"/>
          <w:szCs w:val="20"/>
        </w:rPr>
        <w:t xml:space="preserve"> instrukcję obsługi zaworu dozującego producenta w języku polskim?</w:t>
      </w:r>
    </w:p>
    <w:p w:rsidR="00B860F4" w:rsidRPr="00B860F4" w:rsidRDefault="00B860F4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wymaga.</w:t>
      </w: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6</w:t>
      </w:r>
    </w:p>
    <w:p w:rsid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>Czy Zamawiający wymaga aby butle do mieszaniny gazów posiadały zawór zintegrowany z uchwytem dostosowanym do łatwego podnoszenia i przenoszenia butli przez personel medyczny oraz aby ciężar tej butli nie przekraczał 16 kg (butla pełna z zaworem), co doprecyzowują  odpowiednie zapisy zamieszczone w Charakterystyce Produktu Leczniczego, którą Wykonawca winien dołączyć do oferty?</w:t>
      </w:r>
    </w:p>
    <w:p w:rsidR="00B860F4" w:rsidRPr="00B860F4" w:rsidRDefault="00B860F4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7</w:t>
      </w:r>
    </w:p>
    <w:p w:rsidR="00B860F4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 xml:space="preserve">Czy Zamawiający mając na uwadze zapewnienie „mobilności” pacjentce podczas porodu związanej z koniecznością przemieszczania się jej w obrębie sali porodowej wymaga aby stanowiący istotny element przedmiotu zamówienia - zawór dozujący był zaoferowany w opcjach z przewodem o długościach: 3m, 5m lub </w:t>
      </w:r>
      <w:smartTag w:uri="urn:schemas-microsoft-com:office:smarttags" w:element="metricconverter">
        <w:smartTagPr>
          <w:attr w:name="ProductID" w:val="6 m"/>
        </w:smartTagPr>
        <w:smartTag w:uri="urn:schemas-microsoft-com:office:smarttags" w:element="metricconverter">
          <w:smartTagPr>
            <w:attr w:name="ProductID" w:val="6 m"/>
          </w:smartTagPr>
          <w:r w:rsidRPr="003C6D1D">
            <w:rPr>
              <w:rFonts w:ascii="Tahoma" w:hAnsi="Tahoma" w:cs="Tahoma"/>
              <w:sz w:val="20"/>
              <w:szCs w:val="20"/>
            </w:rPr>
            <w:t>6 m</w:t>
          </w:r>
        </w:smartTag>
        <w:r w:rsidRPr="003C6D1D">
          <w:rPr>
            <w:rFonts w:ascii="Tahoma" w:hAnsi="Tahoma" w:cs="Tahoma"/>
            <w:sz w:val="20"/>
            <w:szCs w:val="20"/>
          </w:rPr>
          <w:t>?</w:t>
        </w:r>
      </w:smartTag>
      <w:r w:rsidRPr="003C6D1D">
        <w:rPr>
          <w:rFonts w:ascii="Tahoma" w:hAnsi="Tahoma" w:cs="Tahoma"/>
          <w:sz w:val="20"/>
          <w:szCs w:val="20"/>
        </w:rPr>
        <w:t xml:space="preserve"> Co zapewni nie tylko mobilność pacjentce, ale stanowić też będzie ułatwienie pracy personelowi medycznemu?  </w:t>
      </w:r>
    </w:p>
    <w:p w:rsidR="00B860F4" w:rsidRPr="00B860F4" w:rsidRDefault="00B860F4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8</w:t>
      </w:r>
    </w:p>
    <w:p w:rsid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 xml:space="preserve">Czy Zamawiający, mając na uwadze czynnik ekonomiczny jakim są nie ujęte w kalkulacji ceny przedmiotu niniejszego zamówienia, koszty związane z koniecznością serwisowania zaworu dozującego poza siedzibą Zamawiającego, dotyczące jego okresowego przeglądu i/lub serwisu, wymaga, aby wykonawcy ubiegający się o udzielenie niniejszego zamówienia zaoferowali zawór </w:t>
      </w:r>
      <w:r w:rsidRPr="003C6D1D">
        <w:rPr>
          <w:rFonts w:ascii="Tahoma" w:hAnsi="Tahoma" w:cs="Tahoma"/>
          <w:sz w:val="20"/>
          <w:szCs w:val="20"/>
        </w:rPr>
        <w:lastRenderedPageBreak/>
        <w:t>dozujący, przy używaniu którego nie będzie konieczności dokonywania przeglądu i serwisu podczas całego okresu trwania umowy z Zamawiającym zgodnie z instrukcją obsługi producenta?</w:t>
      </w:r>
    </w:p>
    <w:p w:rsidR="00B860F4" w:rsidRPr="00B860F4" w:rsidRDefault="00B860F4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9</w:t>
      </w:r>
    </w:p>
    <w:p w:rsid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>Czy Zamawiający mając na uwadze bezpieczeństwo pacjentów podczas aplikowania im mieszaniny gazów stanowiących przedmiot niniejszego zamówienia, wymaga aby wykonawcy zaoferowali do podawania tej mieszaniny ustnik zintegrowany z zaworem wydechowym, uniemożliwiający  powrót wydychanego powietrza do zaworu dozującego? Co wyeliminuje potencjalne zagrożenie zakażeń bakteryjnych zaworu dozującego.</w:t>
      </w:r>
    </w:p>
    <w:p w:rsidR="00B860F4" w:rsidRPr="00B860F4" w:rsidRDefault="00B860F4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10</w:t>
      </w:r>
    </w:p>
    <w:p w:rsid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3C6D1D">
        <w:rPr>
          <w:rFonts w:ascii="Tahoma" w:hAnsi="Tahoma" w:cs="Tahoma"/>
          <w:bCs/>
          <w:sz w:val="20"/>
          <w:szCs w:val="20"/>
          <w:lang w:eastAsia="pl-PL"/>
        </w:rPr>
        <w:t xml:space="preserve">Czy Zamawiający wymaga aby wykonawcy zaoferowali do podawania mieszaniny urządzenie wyposażone w zawór wydechowy jednorazowego użycia nie dopuszczając jednocześnie urządzeń, </w:t>
      </w:r>
      <w:r w:rsidRPr="003C6D1D">
        <w:rPr>
          <w:rFonts w:ascii="Tahoma" w:hAnsi="Tahoma" w:cs="Tahoma"/>
          <w:bCs/>
          <w:sz w:val="20"/>
          <w:szCs w:val="20"/>
          <w:lang w:eastAsia="pl-PL"/>
        </w:rPr>
        <w:br/>
        <w:t xml:space="preserve">w których użyty zawór </w:t>
      </w:r>
      <w:r w:rsidRPr="003C6D1D">
        <w:rPr>
          <w:rFonts w:ascii="Tahoma" w:hAnsi="Tahoma" w:cs="Tahoma"/>
          <w:bCs/>
          <w:sz w:val="20"/>
          <w:szCs w:val="20"/>
          <w:u w:val="single"/>
          <w:lang w:eastAsia="pl-PL"/>
        </w:rPr>
        <w:t>dozujący</w:t>
      </w:r>
      <w:r w:rsidRPr="003C6D1D">
        <w:rPr>
          <w:rFonts w:ascii="Tahoma" w:hAnsi="Tahoma" w:cs="Tahoma"/>
          <w:bCs/>
          <w:sz w:val="20"/>
          <w:szCs w:val="20"/>
          <w:lang w:eastAsia="pl-PL"/>
        </w:rPr>
        <w:t xml:space="preserve"> nie eliminuje konieczności jego dezynfekcji/sterylizacji po każdorazowym użyciu?  Wyeliminuje to niebezpieczeństwo epidemiologiczne  w odniesieniu do pacjentów, którzy poddawani są terapii oraz znacząco obniży koszty obsługi urządzenia, które są nieujęte w cenie przedmiotu zamówienia?</w:t>
      </w:r>
    </w:p>
    <w:p w:rsidR="00B860F4" w:rsidRPr="00B860F4" w:rsidRDefault="00B860F4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Zamawiający wymaga.</w:t>
      </w: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11</w:t>
      </w:r>
    </w:p>
    <w:p w:rsid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 xml:space="preserve">Czy Zamawiający mając na uwadze zabezpieczenie się przed ponoszeniem dodatkowych </w:t>
      </w:r>
      <w:r w:rsidRPr="003C6D1D">
        <w:rPr>
          <w:rFonts w:ascii="Tahoma" w:hAnsi="Tahoma" w:cs="Tahoma"/>
          <w:sz w:val="20"/>
          <w:szCs w:val="20"/>
        </w:rPr>
        <w:br/>
        <w:t xml:space="preserve">i nieuzasadnionych kosztów (nie ujętych w cenie za przedmiot niniejszego zamówienia), a związanych </w:t>
      </w:r>
      <w:r w:rsidRPr="003C6D1D">
        <w:rPr>
          <w:rFonts w:ascii="Tahoma" w:hAnsi="Tahoma" w:cs="Tahoma"/>
          <w:sz w:val="20"/>
          <w:szCs w:val="20"/>
        </w:rPr>
        <w:br/>
        <w:t>z koniecznością dokonywania procesu dezynfekcji urządzenia do podawania mieszaniny gazowej pacjentowi, wymaga aby przedmiotem oferty było urządzenie które zgodnie z zasadami jego prawidłowego użytkowania i konserwacji (zawartymi w szczegółowej instrukcji obsługi producenta) nie wymagało ingerencji w strukturę urządzenia polegającej na jego rozłożeniu na części, stwarzając potencjalne zagrożenie jego uszkodzenia, obniżenie jego wydajności, utraty gwarancji oraz związanych z tym kosztów naprawy?</w:t>
      </w:r>
    </w:p>
    <w:p w:rsidR="00B860F4" w:rsidRPr="00B860F4" w:rsidRDefault="00B860F4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lastRenderedPageBreak/>
        <w:t>Pytanie 12</w:t>
      </w:r>
    </w:p>
    <w:p w:rsid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>W związku z tym, że ftalany są związkiem chemicznym uznanym potencjalnie za szkodliwe z punktu widzenia kobiety ciężarnej oraz płodu, czy Zamawiający wymaga aby zaoferowane w postępowaniu przetargowym wyroby były wolne od ftalanów? Na potwierdzenie czego wymaga dostarczenia oświadczenia producenta i szczegółowej instrukcji obsługi producenta.</w:t>
      </w:r>
    </w:p>
    <w:p w:rsidR="00211D66" w:rsidRPr="00211D66" w:rsidRDefault="00211D66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13</w:t>
      </w:r>
    </w:p>
    <w:p w:rsid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>Czy Zamawiający wymaga dołączenia do oferty certyfikatu lub innego dokumentu wystawionego przez podmiot uprawniony (np. producenta) zaworu dozującego informującego o tym, że oferowane urządzenie nie zawiera ftalanów.</w:t>
      </w:r>
    </w:p>
    <w:p w:rsidR="00211D66" w:rsidRPr="00211D66" w:rsidRDefault="00211D66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14</w:t>
      </w:r>
    </w:p>
    <w:p w:rsid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 xml:space="preserve">Czy Zamawiający mając na uwadze dyspozycję z art. 7 ust. 1 ustawy PZP oraz  89 ust. 1 pkt 2 ustawy PZP oraz konsekwencje wynikające z przesłanki wskazanej w art. 93 ust. 1 pkt 7 ustawy PZP tj. prowadzenie przedmiotowego postępowania o zamówienie publiczne zgodnie z zasadami uczciwej konkurencji i równego traktowania wykonawców oraz mając na względzie porównywalność i właściwą ocenę ofert co do zgodności ich treści z treścią SIWZ, wymaga aby wykonawcy w składanej przez siebie, </w:t>
      </w:r>
      <w:r w:rsidRPr="003C6D1D">
        <w:rPr>
          <w:rFonts w:ascii="Tahoma" w:hAnsi="Tahoma" w:cs="Tahoma"/>
          <w:sz w:val="20"/>
          <w:szCs w:val="20"/>
        </w:rPr>
        <w:br/>
        <w:t xml:space="preserve">w przedmiotowym postępowaniu przetargowym, ofercie byli zobowiązani, pod rygorem odrzucenia oferty, do wskazania w jej treści cech identyfikujących oferowany wyrób tj. </w:t>
      </w:r>
      <w:r w:rsidRPr="003C6D1D">
        <w:rPr>
          <w:rFonts w:ascii="Tahoma" w:hAnsi="Tahoma" w:cs="Tahoma"/>
          <w:sz w:val="20"/>
          <w:szCs w:val="20"/>
          <w:u w:val="single"/>
        </w:rPr>
        <w:t>zawór dozujący</w:t>
      </w:r>
      <w:r w:rsidRPr="003C6D1D">
        <w:rPr>
          <w:rFonts w:ascii="Tahoma" w:hAnsi="Tahoma" w:cs="Tahoma"/>
          <w:sz w:val="20"/>
          <w:szCs w:val="20"/>
        </w:rPr>
        <w:t>, poprzez wskazanie jego producenta, nazwy własnej wyrobu, numeru katalogowego oraz do dołączenia do oferty instrukcji obsługi w języku polskim wydanej przez producenta do konkretnego, zaoferowanego z nazwy własnej i numeru katalogowego wyrobu/produktu a nie tylko deklaracji, że przedmiotem dostawy będzie jakiś bliżej nie określony wyrób w stosunku do którego weryfikacja spełnienia posiadania lub nie, parametrów wymaganych w SIWZ odbywała się będzie dopiero wraz z pierwszą dostawą.</w:t>
      </w:r>
    </w:p>
    <w:p w:rsidR="00211D66" w:rsidRPr="00211D66" w:rsidRDefault="00211D66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6D1D">
        <w:rPr>
          <w:rFonts w:ascii="Tahoma" w:hAnsi="Tahoma" w:cs="Tahoma"/>
          <w:b/>
          <w:sz w:val="20"/>
          <w:szCs w:val="20"/>
        </w:rPr>
        <w:t>Pytanie 15</w:t>
      </w:r>
    </w:p>
    <w:p w:rsidR="003C6D1D" w:rsidRDefault="003C6D1D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6D1D">
        <w:rPr>
          <w:rFonts w:ascii="Tahoma" w:hAnsi="Tahoma" w:cs="Tahoma"/>
          <w:sz w:val="20"/>
          <w:szCs w:val="20"/>
        </w:rPr>
        <w:t xml:space="preserve">Czy w związku z pojawiającymi się na rynku polskim przeróbkami butli do gazów medycznych polegającymi na wyposażaniu butli np. w kółka, mogącymi wpłynąć na bezpieczeństwo zarówno </w:t>
      </w:r>
      <w:r w:rsidRPr="003C6D1D">
        <w:rPr>
          <w:rFonts w:ascii="Tahoma" w:hAnsi="Tahoma" w:cs="Tahoma"/>
          <w:sz w:val="20"/>
          <w:szCs w:val="20"/>
        </w:rPr>
        <w:lastRenderedPageBreak/>
        <w:t xml:space="preserve">personelu szpitala jak i pacjentów, zamawiający wymaga aby wykonawcy oferujący butle wyposażone w kółka, w składanej przez siebie ofercie byli zobowiązani, pod rygorem odrzucenia oferty do dołączenia rysunków technicznych butli zarejestrowanych w </w:t>
      </w:r>
      <w:r w:rsidRPr="003C6D1D">
        <w:rPr>
          <w:rFonts w:ascii="Tahoma" w:hAnsi="Tahoma" w:cs="Tahoma"/>
          <w:b/>
          <w:bCs/>
          <w:sz w:val="20"/>
          <w:szCs w:val="20"/>
          <w:lang w:eastAsia="pl-PL"/>
        </w:rPr>
        <w:t>Urzędzie Rejestracji Produktów Leczniczych, Wyrobów Medycznych i Produktów Biobójczych</w:t>
      </w:r>
      <w:r w:rsidRPr="003C6D1D">
        <w:rPr>
          <w:rFonts w:ascii="Tahoma" w:hAnsi="Tahoma" w:cs="Tahoma"/>
          <w:sz w:val="20"/>
          <w:szCs w:val="20"/>
        </w:rPr>
        <w:t xml:space="preserve"> jako opakowania bezpośredniego do oferowanego produktu leczniczego?</w:t>
      </w:r>
    </w:p>
    <w:p w:rsidR="00211D66" w:rsidRPr="00211D66" w:rsidRDefault="00211D66" w:rsidP="003C6D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6D1D" w:rsidRPr="003C6D1D" w:rsidRDefault="003C6D1D" w:rsidP="003C6D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3C6D1D" w:rsidRPr="003C6D1D" w:rsidSect="00096C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3B" w:rsidRDefault="00CA4F3B" w:rsidP="003C6D1D">
      <w:pPr>
        <w:spacing w:after="0" w:line="240" w:lineRule="auto"/>
      </w:pPr>
      <w:r>
        <w:separator/>
      </w:r>
    </w:p>
  </w:endnote>
  <w:endnote w:type="continuationSeparator" w:id="1">
    <w:p w:rsidR="00CA4F3B" w:rsidRDefault="00CA4F3B" w:rsidP="003C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ndeDaxOffice">
    <w:altName w:val="Segoe UI"/>
    <w:charset w:val="EE"/>
    <w:family w:val="swiss"/>
    <w:pitch w:val="variable"/>
    <w:sig w:usb0="00000001" w:usb1="4000206A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4762812"/>
      <w:docPartObj>
        <w:docPartGallery w:val="Page Numbers (Bottom of Page)"/>
        <w:docPartUnique/>
      </w:docPartObj>
    </w:sdtPr>
    <w:sdtContent>
      <w:p w:rsidR="003C6D1D" w:rsidRDefault="00096CFB">
        <w:pPr>
          <w:pStyle w:val="Stopka"/>
        </w:pPr>
        <w:r>
          <w:fldChar w:fldCharType="begin"/>
        </w:r>
        <w:r w:rsidR="003C6D1D">
          <w:instrText>PAGE   \* MERGEFORMAT</w:instrText>
        </w:r>
        <w:r>
          <w:fldChar w:fldCharType="separate"/>
        </w:r>
        <w:r w:rsidR="00215F09">
          <w:rPr>
            <w:noProof/>
          </w:rPr>
          <w:t>5</w:t>
        </w:r>
        <w:r>
          <w:fldChar w:fldCharType="end"/>
        </w:r>
      </w:p>
    </w:sdtContent>
  </w:sdt>
  <w:p w:rsidR="003C6D1D" w:rsidRDefault="003C6D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3B" w:rsidRDefault="00CA4F3B" w:rsidP="003C6D1D">
      <w:pPr>
        <w:spacing w:after="0" w:line="240" w:lineRule="auto"/>
      </w:pPr>
      <w:r>
        <w:separator/>
      </w:r>
    </w:p>
  </w:footnote>
  <w:footnote w:type="continuationSeparator" w:id="1">
    <w:p w:rsidR="00CA4F3B" w:rsidRDefault="00CA4F3B" w:rsidP="003C6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EB2"/>
    <w:rsid w:val="00096CFB"/>
    <w:rsid w:val="000E30C8"/>
    <w:rsid w:val="00211D66"/>
    <w:rsid w:val="00215F09"/>
    <w:rsid w:val="00376366"/>
    <w:rsid w:val="003C6D1D"/>
    <w:rsid w:val="00A3346A"/>
    <w:rsid w:val="00B63EB2"/>
    <w:rsid w:val="00B860F4"/>
    <w:rsid w:val="00CA4F3B"/>
    <w:rsid w:val="00F0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6D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D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D1D"/>
  </w:style>
  <w:style w:type="paragraph" w:styleId="Stopka">
    <w:name w:val="footer"/>
    <w:basedOn w:val="Normalny"/>
    <w:link w:val="StopkaZnak"/>
    <w:uiPriority w:val="99"/>
    <w:unhideWhenUsed/>
    <w:rsid w:val="003C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D1D"/>
  </w:style>
  <w:style w:type="paragraph" w:styleId="Tekstdymka">
    <w:name w:val="Balloon Text"/>
    <w:basedOn w:val="Normalny"/>
    <w:link w:val="TekstdymkaZnak"/>
    <w:uiPriority w:val="99"/>
    <w:semiHidden/>
    <w:unhideWhenUsed/>
    <w:rsid w:val="0021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4</cp:revision>
  <cp:lastPrinted>2015-07-07T07:58:00Z</cp:lastPrinted>
  <dcterms:created xsi:type="dcterms:W3CDTF">2015-07-07T07:01:00Z</dcterms:created>
  <dcterms:modified xsi:type="dcterms:W3CDTF">2015-07-07T09:00:00Z</dcterms:modified>
</cp:coreProperties>
</file>